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76b7529264b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REVEST AS</w:t>
      </w:r>
    </w:p>
    <w:sectPr>
      <w:headerReference xmlns:r="http://schemas.openxmlformats.org/officeDocument/2006/relationships" w:type="default" r:id="R75c1c1558be5406e"/>
      <w:footerReference xmlns:r="http://schemas.openxmlformats.org/officeDocument/2006/relationships" w:type="default" r:id="Rfcd3aa59cbf4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1c1558be5406e" /><Relationship Type="http://schemas.openxmlformats.org/officeDocument/2006/relationships/footer" Target="/word/footer1.xml" Id="Rfcd3aa59cbf4479c" /></Relationships>
</file>