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4dd9572f047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MEERU AS</w:t>
      </w:r>
    </w:p>
    <w:sectPr>
      <w:headerReference xmlns:r="http://schemas.openxmlformats.org/officeDocument/2006/relationships" w:type="default" r:id="R9c0f93ecccb84b90"/>
      <w:footerReference xmlns:r="http://schemas.openxmlformats.org/officeDocument/2006/relationships" w:type="default" r:id="Rb10cd1844a5e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f93ecccb84b90" /><Relationship Type="http://schemas.openxmlformats.org/officeDocument/2006/relationships/footer" Target="/word/footer1.xml" Id="Rb10cd1844a5e4458" /></Relationships>
</file>