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b5c6eed3b041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REMO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REMO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REMO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5c083e26c044547"/>
      <w:footerReference xmlns:r="http://schemas.openxmlformats.org/officeDocument/2006/relationships" w:type="default" r:id="R4fd27671bf2449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REMO AS   ·   Org.nr 983 453 821   ·   c/o ADB 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c083e26c044547" /><Relationship Type="http://schemas.openxmlformats.org/officeDocument/2006/relationships/footer" Target="/word/footer1.xml" Id="R4fd27671bf244973" /></Relationships>
</file>