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1bac0116eb47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AGNITIO AS</w:t>
      </w:r>
    </w:p>
    <w:sectPr>
      <w:headerReference xmlns:r="http://schemas.openxmlformats.org/officeDocument/2006/relationships" w:type="default" r:id="R7f38de3e33f84fcc"/>
      <w:footerReference xmlns:r="http://schemas.openxmlformats.org/officeDocument/2006/relationships" w:type="default" r:id="Ra738dea8f4cd4c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AGNITIO AS   ·   Org.nr 983 089 771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AGNITIO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38de3e33f84fcc" /><Relationship Type="http://schemas.openxmlformats.org/officeDocument/2006/relationships/footer" Target="/word/footer1.xml" Id="Ra738dea8f4cd4c35" /></Relationships>
</file>