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390aee54141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CHOICE SKAGERAK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SKAGERAK AS</w:t>
      </w:r>
    </w:p>
    <w:sectPr>
      <w:headerReference xmlns:r="http://schemas.openxmlformats.org/officeDocument/2006/relationships" w:type="default" r:id="R70b05e7e0a524952"/>
      <w:footerReference xmlns:r="http://schemas.openxmlformats.org/officeDocument/2006/relationships" w:type="default" r:id="Re93a538a7e81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SKAGERAK AS   ·   Org.nr 982 405 467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SKAGERAK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b05e7e0a524952" /><Relationship Type="http://schemas.openxmlformats.org/officeDocument/2006/relationships/footer" Target="/word/footer1.xml" Id="Re93a538a7e8147bf" /></Relationships>
</file>