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5bb3891c5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AKTIMED OSLO SENTRUM AS, org.nr 982 006 708,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8e2f0f154dce4a88"/>
      <w:footerReference xmlns:r="http://schemas.openxmlformats.org/officeDocument/2006/relationships" w:type="default" r:id="Rfcc95332d8fd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f0f154dce4a88" /><Relationship Type="http://schemas.openxmlformats.org/officeDocument/2006/relationships/footer" Target="/word/footer1.xml" Id="Rfcc95332d8fd48bc" /></Relationships>
</file>