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755be37e3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a6684cebf4da2"/>
      <w:footerReference xmlns:r="http://schemas.openxmlformats.org/officeDocument/2006/relationships" w:type="default" r:id="Rd039f4f33426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a6684cebf4da2" /><Relationship Type="http://schemas.openxmlformats.org/officeDocument/2006/relationships/footer" Target="/word/footer1.xml" Id="Rd039f4f33426415c" /></Relationships>
</file>