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e4f60485548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ØKONOMIHUSET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ØKONOMIHUSET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2bb2e6471240ca"/>
      <w:footerReference xmlns:r="http://schemas.openxmlformats.org/officeDocument/2006/relationships" w:type="default" r:id="R4ee5a9d6460a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bb2e6471240ca" /><Relationship Type="http://schemas.openxmlformats.org/officeDocument/2006/relationships/footer" Target="/word/footer1.xml" Id="R4ee5a9d6460a40dd" /></Relationships>
</file>