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77d23c98542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DEKORATØR OG KONSULENTSERVICE AS</w:t>
      </w:r>
    </w:p>
    <w:sectPr>
      <w:headerReference xmlns:r="http://schemas.openxmlformats.org/officeDocument/2006/relationships" w:type="default" r:id="Rd7010c4a9dc146b9"/>
      <w:footerReference xmlns:r="http://schemas.openxmlformats.org/officeDocument/2006/relationships" w:type="default" r:id="Rc2da78ad7721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DEKORATØR OG KONSULENTSERVICE AS   ·   Org.nr 977 475 228   ·   3. etg., Kjøita 21   ·   4630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DEKORATØR OG KONSULENTSERVICE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10c4a9dc146b9" /><Relationship Type="http://schemas.openxmlformats.org/officeDocument/2006/relationships/footer" Target="/word/footer1.xml" Id="Rc2da78ad7721412d" /></Relationships>
</file>