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9d4e49a60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VESTLIA RESORT AS.</w:t>
      </w:r>
    </w:p>
    <w:sectPr>
      <w:headerReference xmlns:r="http://schemas.openxmlformats.org/officeDocument/2006/relationships" w:type="default" r:id="R0be466905e7343d6"/>
      <w:footerReference xmlns:r="http://schemas.openxmlformats.org/officeDocument/2006/relationships" w:type="default" r:id="R2456ff78d5ac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466905e7343d6" /><Relationship Type="http://schemas.openxmlformats.org/officeDocument/2006/relationships/footer" Target="/word/footer1.xml" Id="R2456ff78d5ac48b9" /></Relationships>
</file>