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e2ca0dff14a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AGILE KONSULT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AGILE KONSULT AS</w:t>
      </w:r>
    </w:p>
    <w:sectPr>
      <w:headerReference xmlns:r="http://schemas.openxmlformats.org/officeDocument/2006/relationships" w:type="default" r:id="R1b4931b8a41d44d2"/>
      <w:footerReference xmlns:r="http://schemas.openxmlformats.org/officeDocument/2006/relationships" w:type="default" r:id="Ra28de648d3ec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AGILE KONSULT AS   ·   Org.nr 976 744 438   ·   Rognebærvegen 5   ·   5353 STRAUME   ·   Tlf. 56 32 01 00   ·   post@agilekonsult.no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AGILE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931b8a41d44d2" /><Relationship Type="http://schemas.openxmlformats.org/officeDocument/2006/relationships/footer" Target="/word/footer1.xml" Id="Ra28de648d3ec47c2" /></Relationships>
</file>