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a01c47040b48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NORDISK ENERGIKONTROLL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Skjetten,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ENERGIKONTROLL AS</w:t>
      </w:r>
    </w:p>
    <w:sectPr>
      <w:headerReference xmlns:r="http://schemas.openxmlformats.org/officeDocument/2006/relationships" w:type="default" r:id="Ra964ebaffbb84f10"/>
      <w:footerReference xmlns:r="http://schemas.openxmlformats.org/officeDocument/2006/relationships" w:type="default" r:id="R12cdf226fd1e4c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64ebaffbb84f10" /><Relationship Type="http://schemas.openxmlformats.org/officeDocument/2006/relationships/footer" Target="/word/footer1.xml" Id="R12cdf226fd1e4c72" /></Relationships>
</file>