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186ef726d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d2d91b0444408"/>
      <w:footerReference xmlns:r="http://schemas.openxmlformats.org/officeDocument/2006/relationships" w:type="default" r:id="R129dce7aa223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d2d91b0444408" /><Relationship Type="http://schemas.openxmlformats.org/officeDocument/2006/relationships/footer" Target="/word/footer1.xml" Id="R129dce7aa223464a" /></Relationships>
</file>