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a33cebd98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 VIDEREGÅENDE SKOLE NORDLAND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a589ef9c6af4452c"/>
      <w:footerReference xmlns:r="http://schemas.openxmlformats.org/officeDocument/2006/relationships" w:type="default" r:id="Re1f3b65933fd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9ef9c6af4452c" /><Relationship Type="http://schemas.openxmlformats.org/officeDocument/2006/relationships/footer" Target="/word/footer1.xml" Id="Re1f3b65933fd42f8" /></Relationships>
</file>