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61ae57d56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STORTINGET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cfd527ff169640ed"/>
      <w:footerReference xmlns:r="http://schemas.openxmlformats.org/officeDocument/2006/relationships" w:type="default" r:id="Racd4386ef6ff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527ff169640ed" /><Relationship Type="http://schemas.openxmlformats.org/officeDocument/2006/relationships/footer" Target="/word/footer1.xml" Id="Racd4386ef6ff4e98" /></Relationships>
</file>