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4efdf6e72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ULVIK REKNESKAPSLAG SA, org.nr 971 455 659,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781e2219147d4835"/>
      <w:footerReference xmlns:r="http://schemas.openxmlformats.org/officeDocument/2006/relationships" w:type="default" r:id="R4369ebbec5ba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e2219147d4835" /><Relationship Type="http://schemas.openxmlformats.org/officeDocument/2006/relationships/footer" Target="/word/footer1.xml" Id="R4369ebbec5ba428f" /></Relationships>
</file>