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64f7d9caba40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56423a9254460"/>
      <w:footerReference xmlns:r="http://schemas.openxmlformats.org/officeDocument/2006/relationships" w:type="default" r:id="R6e7b034eff0e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56423a9254460" /><Relationship Type="http://schemas.openxmlformats.org/officeDocument/2006/relationships/footer" Target="/word/footer1.xml" Id="R6e7b034eff0e4be8" /></Relationships>
</file>