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b081f3df246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NORMISJON REGION ØST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NORMISJON REGION ØST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47f45bc2db4992"/>
      <w:footerReference xmlns:r="http://schemas.openxmlformats.org/officeDocument/2006/relationships" w:type="default" r:id="Rcfe0662d7a4d4b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47f45bc2db4992" /><Relationship Type="http://schemas.openxmlformats.org/officeDocument/2006/relationships/footer" Target="/word/footer1.xml" Id="Rcfe0662d7a4d4bce" /></Relationships>
</file>