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11a40284c4f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ELGEN INVEST AS, org.nr 967 422 355,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05c0e28eb59a4fc8"/>
      <w:footerReference xmlns:r="http://schemas.openxmlformats.org/officeDocument/2006/relationships" w:type="default" r:id="Rdfd24d91eeb3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0e28eb59a4fc8" /><Relationship Type="http://schemas.openxmlformats.org/officeDocument/2006/relationships/footer" Target="/word/footer1.xml" Id="Rdfd24d91eeb34a09" /></Relationships>
</file>