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b7f47852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UTSIRA KOMMUNE, org.nr 964 979 901,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9c558fe7990448e2"/>
      <w:footerReference xmlns:r="http://schemas.openxmlformats.org/officeDocument/2006/relationships" w:type="default" r:id="R48188440d9cb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58fe7990448e2" /><Relationship Type="http://schemas.openxmlformats.org/officeDocument/2006/relationships/footer" Target="/word/footer1.xml" Id="R48188440d9cb4b35" /></Relationships>
</file>