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207183ac97e471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Sauda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SAUDA KOMMUNE.</w:t>
      </w:r>
    </w:p>
    <w:sectPr>
      <w:headerReference xmlns:r="http://schemas.openxmlformats.org/officeDocument/2006/relationships" w:type="default" r:id="Rd73dc93e1db44d17"/>
      <w:footerReference xmlns:r="http://schemas.openxmlformats.org/officeDocument/2006/relationships" w:type="default" r:id="R3cb93b62b12144a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SAUDA KOMMUNE   ·   Org.nr 964 979 367   ·   Rådhusgata 32   ·   4200 SAUDA   ·   Tlf. 52 78 62 00   ·   post@sauda.kommune.no   ·   www.sauda.kommune.no/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SAUDA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73dc93e1db44d17" /><Relationship Type="http://schemas.openxmlformats.org/officeDocument/2006/relationships/footer" Target="/word/footer1.xml" Id="R3cb93b62b12144af" /></Relationships>
</file>