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aae21c9c0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ROLLAG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Rollag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Rollag,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ROLLAG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605c4a3ce4ada"/>
      <w:footerReference xmlns:r="http://schemas.openxmlformats.org/officeDocument/2006/relationships" w:type="default" r:id="R0540befda6b0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ROLLAG KOMMUNE   ·   Org.nr 964 963 282   ·   Vrågåvegen 10   ·   3626 ROLLAG   ·   Tlf. 31 02 30 00   ·   postmottak@rollag.kommune.no   ·   www.rollag.kommune.no/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ROLLAG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605c4a3ce4ada" /><Relationship Type="http://schemas.openxmlformats.org/officeDocument/2006/relationships/footer" Target="/word/footer1.xml" Id="R0540befda6b042c9" /></Relationships>
</file>