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9ecf372f84d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ENEBAKK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Enebakk,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ENEBAKK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4bb239edd347a5"/>
      <w:footerReference xmlns:r="http://schemas.openxmlformats.org/officeDocument/2006/relationships" w:type="default" r:id="Reb359583a05e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ENEBAKK KOMMUNE   ·   Org.nr 964 949 581   ·   Prestegårdsveien 4   ·   1912 ENEBAKK   ·   Tlf. 64 99 20 00   ·   postmottak@enebakk.kommune.no   ·   www.enebakk.kommune.no/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ENEBAKK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bb239edd347a5" /><Relationship Type="http://schemas.openxmlformats.org/officeDocument/2006/relationships/footer" Target="/word/footer1.xml" Id="Reb359583a05e4680" /></Relationships>
</file>