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4b2b74133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EIDSKOG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Skotterud,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EIDSKOG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4b95371de4e91"/>
      <w:footerReference xmlns:r="http://schemas.openxmlformats.org/officeDocument/2006/relationships" w:type="default" r:id="Rbffcce4ae617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EIDSKOG KOMMUNE   ·   Org.nr 964 948 054   ·   Rådhusvegen 11   ·   2230 SKOTTERUD   ·   Tlf. 62 83 36 00   ·   postmottak@eidskog.kommune.no   ·   www.eidskog.kommune.no/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EIDSKOG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4b95371de4e91" /><Relationship Type="http://schemas.openxmlformats.org/officeDocument/2006/relationships/footer" Target="/word/footer1.xml" Id="Rbffcce4ae617413c" /></Relationships>
</file>