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c56dd3d58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FARSUND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FARSUND KOMMUNE</w:t>
      </w:r>
    </w:p>
    <w:sectPr>
      <w:headerReference xmlns:r="http://schemas.openxmlformats.org/officeDocument/2006/relationships" w:type="default" r:id="R7c5f138ed1244453"/>
      <w:footerReference xmlns:r="http://schemas.openxmlformats.org/officeDocument/2006/relationships" w:type="default" r:id="R98e1d9e54f16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KOMMUNE   ·   Org.nr 964 083 266   ·   Brogaten 7   ·   4550 FARSUND   ·   Tlf. 38 38 20 00   ·   post@farsund.kommune.no   ·   www.farsund.kommune.no/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f138ed1244453" /><Relationship Type="http://schemas.openxmlformats.org/officeDocument/2006/relationships/footer" Target="/word/footer1.xml" Id="R98e1d9e54f164ac7" /></Relationships>
</file>