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54aa9b0ee7455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TRUMPY AS</w:t>
      </w:r>
    </w:p>
    <w:sectPr>
      <w:headerReference xmlns:r="http://schemas.openxmlformats.org/officeDocument/2006/relationships" w:type="default" r:id="Rafab787ca83b4fe8"/>
      <w:footerReference xmlns:r="http://schemas.openxmlformats.org/officeDocument/2006/relationships" w:type="default" r:id="R092b6369d7b244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ab787ca83b4fe8" /><Relationship Type="http://schemas.openxmlformats.org/officeDocument/2006/relationships/footer" Target="/word/footer1.xml" Id="R092b6369d7b24406" /></Relationships>
</file>