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364e6db9f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GAMBAK.</w:t>
      </w:r>
    </w:p>
    <w:sectPr>
      <w:headerReference xmlns:r="http://schemas.openxmlformats.org/officeDocument/2006/relationships" w:type="default" r:id="Rc26926a8c51e48ae"/>
      <w:footerReference xmlns:r="http://schemas.openxmlformats.org/officeDocument/2006/relationships" w:type="default" r:id="R408a9658d115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926a8c51e48ae" /><Relationship Type="http://schemas.openxmlformats.org/officeDocument/2006/relationships/footer" Target="/word/footer1.xml" Id="R408a9658d11540f6" /></Relationships>
</file>