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22209cd38a485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 AS</w:t>
      </w:r>
    </w:p>
    <w:sectPr>
      <w:headerReference xmlns:r="http://schemas.openxmlformats.org/officeDocument/2006/relationships" w:type="default" r:id="R38f490cbc1cd46fd"/>
      <w:footerReference xmlns:r="http://schemas.openxmlformats.org/officeDocument/2006/relationships" w:type="default" r:id="Rea62210e8f9d4b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 AS   ·   Org.nr 952 587 498   ·   c/o Øivind Gundersen, Nedre Einaren 24   ·   3744 SKIEN   ·   Tlf. 81 55 26 00   ·   www.dynam.no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f490cbc1cd46fd" /><Relationship Type="http://schemas.openxmlformats.org/officeDocument/2006/relationships/footer" Target="/word/footer1.xml" Id="Rea62210e8f9d4b66" /></Relationships>
</file>