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587387dff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DØNNA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Dønna,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DØNNA KOMMUNE</w:t>
      </w:r>
    </w:p>
    <w:sectPr>
      <w:headerReference xmlns:r="http://schemas.openxmlformats.org/officeDocument/2006/relationships" w:type="default" r:id="R6799be9eae3648f3"/>
      <w:footerReference xmlns:r="http://schemas.openxmlformats.org/officeDocument/2006/relationships" w:type="default" r:id="R263ed9fb4535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DØNNA KOMMUNE   ·   Org.nr 945 114 878   ·   Krunhaugen 1   ·   8820 DØNNA   ·   Tlf. 75 05 22 00   ·   post@donna.kommune.no   ·   www.donna.kommune.no/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DØNNA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9be9eae3648f3" /><Relationship Type="http://schemas.openxmlformats.org/officeDocument/2006/relationships/footer" Target="/word/footer1.xml" Id="R263ed9fb4535427e" /></Relationships>
</file>