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75248b6d0f40c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AABREKK REGNSKAP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05d91ce51f8645db"/>
      <w:footerReference xmlns:r="http://schemas.openxmlformats.org/officeDocument/2006/relationships" w:type="default" r:id="Ra83fa69eec1848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AABREKK REGNSKAP AS   ·   Org.nr 943 611 521   ·   Welhavens vei 19   ·   4319 SANDNES   ·   Tlf. 51 66 20 55   ·   post@aabrekk.no   ·   www.aabrekk.no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AABREKK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d91ce51f8645db" /><Relationship Type="http://schemas.openxmlformats.org/officeDocument/2006/relationships/footer" Target="/word/footer1.xml" Id="Ra83fa69eec184854" /></Relationships>
</file>