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9cf1a5341a4c0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AABREKK REGNSKAP AS</w:t>
      </w:r>
    </w:p>
    <w:sectPr>
      <w:headerReference xmlns:r="http://schemas.openxmlformats.org/officeDocument/2006/relationships" w:type="default" r:id="R9b09bedb7a624a1f"/>
      <w:footerReference xmlns:r="http://schemas.openxmlformats.org/officeDocument/2006/relationships" w:type="default" r:id="R3a0b23b7c2d64f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09bedb7a624a1f" /><Relationship Type="http://schemas.openxmlformats.org/officeDocument/2006/relationships/footer" Target="/word/footer1.xml" Id="R3a0b23b7c2d64f91" /></Relationships>
</file>