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d9042a4de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MYRDAHL OG 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035210b9ddaf49f0"/>
      <w:footerReference xmlns:r="http://schemas.openxmlformats.org/officeDocument/2006/relationships" w:type="default" r:id="Rcb76b4f18de0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210b9ddaf49f0" /><Relationship Type="http://schemas.openxmlformats.org/officeDocument/2006/relationships/footer" Target="/word/footer1.xml" Id="Rcb76b4f18de04bf7" /></Relationships>
</file>