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325871a3d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 STUNDAL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 STUNDAL AS</w:t>
      </w:r>
    </w:p>
    <w:sectPr>
      <w:headerReference xmlns:r="http://schemas.openxmlformats.org/officeDocument/2006/relationships" w:type="default" r:id="Rb679da1009d14eec"/>
      <w:footerReference xmlns:r="http://schemas.openxmlformats.org/officeDocument/2006/relationships" w:type="default" r:id="Rf676a99c5c06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9da1009d14eec" /><Relationship Type="http://schemas.openxmlformats.org/officeDocument/2006/relationships/footer" Target="/word/footer1.xml" Id="Rf676a99c5c064857" /></Relationships>
</file>