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b5dd852d2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PENSJONSORDNINGEN FOR APOTEKVIRKSOMHET.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7a5bf33ffb430f"/>
      <w:footerReference xmlns:r="http://schemas.openxmlformats.org/officeDocument/2006/relationships" w:type="default" r:id="Re1af7d62ecee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a5bf33ffb430f" /><Relationship Type="http://schemas.openxmlformats.org/officeDocument/2006/relationships/footer" Target="/word/footer1.xml" Id="Re1af7d62ecee42ea" /></Relationships>
</file>