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02ba6f5fa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VISMA AS, org.nr 936 796 702,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c03a64867af24f2c"/>
      <w:footerReference xmlns:r="http://schemas.openxmlformats.org/officeDocument/2006/relationships" w:type="default" r:id="Re41b6d2b6d54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a64867af24f2c" /><Relationship Type="http://schemas.openxmlformats.org/officeDocument/2006/relationships/footer" Target="/word/footer1.xml" Id="Re41b6d2b6d5445a6" /></Relationships>
</file>