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75b6fb128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HEMSEDAL RESORT AS.</w:t>
      </w:r>
    </w:p>
    <w:sectPr>
      <w:headerReference xmlns:r="http://schemas.openxmlformats.org/officeDocument/2006/relationships" w:type="default" r:id="R99ea08542aef46c4"/>
      <w:footerReference xmlns:r="http://schemas.openxmlformats.org/officeDocument/2006/relationships" w:type="default" r:id="R4d5b316d76cb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a08542aef46c4" /><Relationship Type="http://schemas.openxmlformats.org/officeDocument/2006/relationships/footer" Target="/word/footer1.xml" Id="R4d5b316d76cb4727" /></Relationships>
</file>