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1079b8bfa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ACCRU PARTNERS HOLDING VIII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a80c2aa39b8641c4"/>
      <w:footerReference xmlns:r="http://schemas.openxmlformats.org/officeDocument/2006/relationships" w:type="default" r:id="R9ac758c85057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c2aa39b8641c4" /><Relationship Type="http://schemas.openxmlformats.org/officeDocument/2006/relationships/footer" Target="/word/footer1.xml" Id="R9ac758c8505741f7" /></Relationships>
</file>