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ea2ed0d70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ACCOUNTING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ACCOUNTING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e6a7337fc1441b"/>
      <w:footerReference xmlns:r="http://schemas.openxmlformats.org/officeDocument/2006/relationships" w:type="default" r:id="R719511e85e0c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6a7337fc1441b" /><Relationship Type="http://schemas.openxmlformats.org/officeDocument/2006/relationships/footer" Target="/word/footer1.xml" Id="R719511e85e0c4f80" /></Relationships>
</file>