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38d5ba25f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CTRL35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ec9ca7826a21412a"/>
      <w:footerReference xmlns:r="http://schemas.openxmlformats.org/officeDocument/2006/relationships" w:type="default" r:id="Rfcfa0d939fc0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ca7826a21412a" /><Relationship Type="http://schemas.openxmlformats.org/officeDocument/2006/relationships/footer" Target="/word/footer1.xml" Id="Rfcfa0d939fc04550" /></Relationships>
</file>