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0b4a68950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ENORA AS.</w:t>
      </w:r>
    </w:p>
    <w:sectPr>
      <w:headerReference xmlns:r="http://schemas.openxmlformats.org/officeDocument/2006/relationships" w:type="default" r:id="Rf814b7d45ee94915"/>
      <w:footerReference xmlns:r="http://schemas.openxmlformats.org/officeDocument/2006/relationships" w:type="default" r:id="R844e23395a66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4b7d45ee94915" /><Relationship Type="http://schemas.openxmlformats.org/officeDocument/2006/relationships/footer" Target="/word/footer1.xml" Id="R844e23395a6641d3" /></Relationships>
</file>