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c3d9c601c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SANDVEN, org.nr 935 454 549,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533be990167e4092"/>
      <w:footerReference xmlns:r="http://schemas.openxmlformats.org/officeDocument/2006/relationships" w:type="default" r:id="Raac33cf429bc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be990167e4092" /><Relationship Type="http://schemas.openxmlformats.org/officeDocument/2006/relationships/footer" Target="/word/footer1.xml" Id="Raac33cf429bc4fe9" /></Relationships>
</file>