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bb722446f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AS</w:t>
      </w:r>
    </w:p>
    <w:sectPr>
      <w:headerReference xmlns:r="http://schemas.openxmlformats.org/officeDocument/2006/relationships" w:type="default" r:id="R5c353f2ea48245fd"/>
      <w:footerReference xmlns:r="http://schemas.openxmlformats.org/officeDocument/2006/relationships" w:type="default" r:id="R4beafeb6c912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53f2ea48245fd" /><Relationship Type="http://schemas.openxmlformats.org/officeDocument/2006/relationships/footer" Target="/word/footer1.xml" Id="R4beafeb6c91241a8" /></Relationships>
</file>