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07cffe070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TORGEIR DØVIK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TORGEIR DØVIK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2632cc5da4770"/>
      <w:footerReference xmlns:r="http://schemas.openxmlformats.org/officeDocument/2006/relationships" w:type="default" r:id="Rcbf919182937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2632cc5da4770" /><Relationship Type="http://schemas.openxmlformats.org/officeDocument/2006/relationships/footer" Target="/word/footer1.xml" Id="Rcbf91918293740da" /></Relationships>
</file>