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1bd56600fa49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FLYD AS.</w:t>
      </w:r>
    </w:p>
    <w:sectPr>
      <w:headerReference xmlns:r="http://schemas.openxmlformats.org/officeDocument/2006/relationships" w:type="default" r:id="R2961aafff8054491"/>
      <w:footerReference xmlns:r="http://schemas.openxmlformats.org/officeDocument/2006/relationships" w:type="default" r:id="R3cc9153bc54b47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FLYD AS   ·   Org.nr 933 662 934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61aafff8054491" /><Relationship Type="http://schemas.openxmlformats.org/officeDocument/2006/relationships/footer" Target="/word/footer1.xml" Id="R3cc9153bc54b476b" /></Relationships>
</file>