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d276a75b945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FALKEBLIKK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FALKEBLIKK 2 AS</w:t>
      </w:r>
    </w:p>
    <w:sectPr>
      <w:headerReference xmlns:r="http://schemas.openxmlformats.org/officeDocument/2006/relationships" w:type="default" r:id="R43f9529060714015"/>
      <w:footerReference xmlns:r="http://schemas.openxmlformats.org/officeDocument/2006/relationships" w:type="default" r:id="Rda1b8b0b75d241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FALKEBLIKK 2 AS   ·   Org.nr 932 319 020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FALKEBLIKK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f9529060714015" /><Relationship Type="http://schemas.openxmlformats.org/officeDocument/2006/relationships/footer" Target="/word/footer1.xml" Id="Rda1b8b0b75d241df" /></Relationships>
</file>