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609039b4c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APREGO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APREGO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04fefc0ae4fd2"/>
      <w:footerReference xmlns:r="http://schemas.openxmlformats.org/officeDocument/2006/relationships" w:type="default" r:id="Raca610b608ae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APREGO AS   ·   Org.nr 932 122 529   ·   Arthur Hansens gate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APREGO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04fefc0ae4fd2" /><Relationship Type="http://schemas.openxmlformats.org/officeDocument/2006/relationships/footer" Target="/word/footer1.xml" Id="Raca610b608ae4301" /></Relationships>
</file>