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f079d8e5d44e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REVISJON AS</w:t>
      </w:r>
    </w:p>
    <w:sectPr>
      <w:headerReference xmlns:r="http://schemas.openxmlformats.org/officeDocument/2006/relationships" w:type="default" r:id="R6f25b9c231524f7d"/>
      <w:footerReference xmlns:r="http://schemas.openxmlformats.org/officeDocument/2006/relationships" w:type="default" r:id="R38ad00e2254b4a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REVISJON AS   ·   Org.nr 932 093 278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25b9c231524f7d" /><Relationship Type="http://schemas.openxmlformats.org/officeDocument/2006/relationships/footer" Target="/word/footer1.xml" Id="R38ad00e2254b4a2c" /></Relationships>
</file>