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08f9b9ae9a45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Florø,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EFFRA BIDCO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EFFRA BIDCO AS</w:t>
      </w:r>
    </w:p>
    <w:sectPr>
      <w:headerReference xmlns:r="http://schemas.openxmlformats.org/officeDocument/2006/relationships" w:type="default" r:id="R9efa52a8ee5b49d3"/>
      <w:footerReference xmlns:r="http://schemas.openxmlformats.org/officeDocument/2006/relationships" w:type="default" r:id="R308300e33d274a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EFFRA BIDCO AS   ·   Org.nr 932 058 707   ·   Strandavegen 15   ·   6905 FLORØ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EFFRA BIDCO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fa52a8ee5b49d3" /><Relationship Type="http://schemas.openxmlformats.org/officeDocument/2006/relationships/footer" Target="/word/footer1.xml" Id="R308300e33d274a5b" /></Relationships>
</file>