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d8f45532ee4e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EFFRA MIDCO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EFFRA MIDCO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9dafdd49e94979"/>
      <w:footerReference xmlns:r="http://schemas.openxmlformats.org/officeDocument/2006/relationships" w:type="default" r:id="R2169b95a2c2c41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EFFRA MIDCO AS   ·   Org.nr 932 058 596   ·   Strandavegen 15   ·   6905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EFFRA MIDCO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9dafdd49e94979" /><Relationship Type="http://schemas.openxmlformats.org/officeDocument/2006/relationships/footer" Target="/word/footer1.xml" Id="R2169b95a2c2c41ef" /></Relationships>
</file>