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a526ef11c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937fd28c4955431b"/>
      <w:footerReference xmlns:r="http://schemas.openxmlformats.org/officeDocument/2006/relationships" w:type="default" r:id="Rac25e5316af8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fd28c4955431b" /><Relationship Type="http://schemas.openxmlformats.org/officeDocument/2006/relationships/footer" Target="/word/footer1.xml" Id="Rac25e5316af84c0b" /></Relationships>
</file>